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6" w:type="dxa"/>
        <w:tblLook w:val="01E0"/>
      </w:tblPr>
      <w:tblGrid>
        <w:gridCol w:w="5495"/>
        <w:gridCol w:w="4961"/>
      </w:tblGrid>
      <w:tr w:rsidR="00C35ADA" w:rsidRPr="005F28AB" w:rsidTr="00BC2EA7">
        <w:tc>
          <w:tcPr>
            <w:tcW w:w="5495" w:type="dxa"/>
          </w:tcPr>
          <w:p w:rsidR="00C35ADA" w:rsidRPr="005F28AB" w:rsidRDefault="00C35ADA" w:rsidP="007C5DBD">
            <w:pPr>
              <w:pStyle w:val="a5"/>
              <w:jc w:val="left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C35ADA" w:rsidRPr="004C1F40" w:rsidRDefault="00C35ADA" w:rsidP="007C5DBD">
            <w:pPr>
              <w:pStyle w:val="a5"/>
              <w:jc w:val="left"/>
              <w:rPr>
                <w:b w:val="0"/>
                <w:szCs w:val="28"/>
              </w:rPr>
            </w:pPr>
            <w:r w:rsidRPr="004C1F40">
              <w:rPr>
                <w:b w:val="0"/>
                <w:szCs w:val="28"/>
              </w:rPr>
              <w:t>ЗАТВЕРДЖУЮ</w:t>
            </w:r>
          </w:p>
        </w:tc>
      </w:tr>
      <w:tr w:rsidR="00C35ADA" w:rsidRPr="005F28AB" w:rsidTr="00BC2EA7">
        <w:tc>
          <w:tcPr>
            <w:tcW w:w="5495" w:type="dxa"/>
          </w:tcPr>
          <w:p w:rsidR="00C35ADA" w:rsidRPr="005F28AB" w:rsidRDefault="00C35ADA" w:rsidP="007C5DB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5ADA" w:rsidRPr="004C1F40" w:rsidRDefault="00166B18" w:rsidP="00166B18">
            <w:pPr>
              <w:pStyle w:val="a5"/>
              <w:jc w:val="left"/>
              <w:rPr>
                <w:b w:val="0"/>
                <w:szCs w:val="28"/>
              </w:rPr>
            </w:pPr>
            <w:proofErr w:type="spellStart"/>
            <w:r w:rsidRPr="004C1F40">
              <w:rPr>
                <w:b w:val="0"/>
                <w:szCs w:val="28"/>
              </w:rPr>
              <w:t>В.о</w:t>
            </w:r>
            <w:proofErr w:type="spellEnd"/>
            <w:r w:rsidRPr="004C1F40">
              <w:rPr>
                <w:b w:val="0"/>
                <w:szCs w:val="28"/>
              </w:rPr>
              <w:t>. д</w:t>
            </w:r>
            <w:r w:rsidR="00C35ADA" w:rsidRPr="004C1F40">
              <w:rPr>
                <w:b w:val="0"/>
                <w:szCs w:val="28"/>
              </w:rPr>
              <w:t>иректор</w:t>
            </w:r>
            <w:r w:rsidRPr="004C1F40">
              <w:rPr>
                <w:b w:val="0"/>
                <w:szCs w:val="28"/>
              </w:rPr>
              <w:t>а</w:t>
            </w:r>
            <w:r w:rsidR="00C35ADA" w:rsidRPr="004C1F40">
              <w:rPr>
                <w:b w:val="0"/>
                <w:szCs w:val="28"/>
              </w:rPr>
              <w:t xml:space="preserve">  </w:t>
            </w:r>
            <w:r w:rsidRPr="004C1F40">
              <w:rPr>
                <w:b w:val="0"/>
                <w:szCs w:val="28"/>
              </w:rPr>
              <w:t>Ц</w:t>
            </w:r>
            <w:r w:rsidR="00C35ADA" w:rsidRPr="004C1F40">
              <w:rPr>
                <w:b w:val="0"/>
                <w:szCs w:val="28"/>
              </w:rPr>
              <w:t>ентру</w:t>
            </w:r>
          </w:p>
        </w:tc>
      </w:tr>
      <w:tr w:rsidR="00C35ADA" w:rsidRPr="005F28AB" w:rsidTr="00BC2EA7">
        <w:tc>
          <w:tcPr>
            <w:tcW w:w="5495" w:type="dxa"/>
          </w:tcPr>
          <w:p w:rsidR="00C35ADA" w:rsidRPr="005F28AB" w:rsidRDefault="00C35ADA" w:rsidP="007C5DBD">
            <w:pPr>
              <w:pStyle w:val="a5"/>
              <w:jc w:val="left"/>
              <w:rPr>
                <w:b w:val="0"/>
                <w:sz w:val="24"/>
                <w:szCs w:val="24"/>
              </w:rPr>
            </w:pPr>
          </w:p>
        </w:tc>
        <w:tc>
          <w:tcPr>
            <w:tcW w:w="4961" w:type="dxa"/>
          </w:tcPr>
          <w:p w:rsidR="00C35ADA" w:rsidRPr="004C1F40" w:rsidRDefault="00166B18" w:rsidP="005D5DE9">
            <w:pPr>
              <w:pStyle w:val="a5"/>
              <w:jc w:val="left"/>
              <w:rPr>
                <w:b w:val="0"/>
                <w:szCs w:val="28"/>
              </w:rPr>
            </w:pPr>
            <w:r w:rsidRPr="004C1F40">
              <w:rPr>
                <w:b w:val="0"/>
                <w:szCs w:val="28"/>
              </w:rPr>
              <w:t>___________</w:t>
            </w:r>
            <w:r w:rsidR="00C35ADA" w:rsidRPr="004C1F40">
              <w:rPr>
                <w:b w:val="0"/>
                <w:szCs w:val="28"/>
              </w:rPr>
              <w:t xml:space="preserve"> </w:t>
            </w:r>
            <w:r w:rsidR="005D5DE9" w:rsidRPr="004C1F40">
              <w:rPr>
                <w:b w:val="0"/>
                <w:szCs w:val="28"/>
              </w:rPr>
              <w:t>М</w:t>
            </w:r>
            <w:r w:rsidR="00C35ADA" w:rsidRPr="004C1F40">
              <w:rPr>
                <w:b w:val="0"/>
                <w:szCs w:val="28"/>
              </w:rPr>
              <w:t xml:space="preserve">. </w:t>
            </w:r>
            <w:proofErr w:type="spellStart"/>
            <w:r w:rsidR="005D5DE9" w:rsidRPr="004C1F40">
              <w:rPr>
                <w:b w:val="0"/>
                <w:szCs w:val="28"/>
              </w:rPr>
              <w:t>Пашковська</w:t>
            </w:r>
            <w:proofErr w:type="spellEnd"/>
          </w:p>
        </w:tc>
      </w:tr>
    </w:tbl>
    <w:p w:rsidR="00C35ADA" w:rsidRPr="005F28AB" w:rsidRDefault="00C35ADA" w:rsidP="00C35ADA">
      <w:pPr>
        <w:ind w:left="360"/>
        <w:jc w:val="center"/>
        <w:rPr>
          <w:sz w:val="24"/>
          <w:szCs w:val="24"/>
        </w:rPr>
      </w:pPr>
    </w:p>
    <w:p w:rsidR="00C35ADA" w:rsidRPr="005F28AB" w:rsidRDefault="00C35ADA" w:rsidP="00C35ADA">
      <w:pPr>
        <w:ind w:left="360"/>
        <w:jc w:val="center"/>
        <w:rPr>
          <w:sz w:val="24"/>
          <w:szCs w:val="24"/>
        </w:rPr>
      </w:pPr>
    </w:p>
    <w:p w:rsidR="00C35ADA" w:rsidRPr="004C1F40" w:rsidRDefault="00C35ADA" w:rsidP="004C1F40">
      <w:pPr>
        <w:jc w:val="center"/>
        <w:rPr>
          <w:b/>
          <w:szCs w:val="28"/>
        </w:rPr>
      </w:pPr>
      <w:r w:rsidRPr="004C1F40">
        <w:rPr>
          <w:b/>
          <w:szCs w:val="28"/>
        </w:rPr>
        <w:t>Навчально-тематичний план</w:t>
      </w:r>
    </w:p>
    <w:p w:rsidR="004C1F40" w:rsidRPr="004C1F40" w:rsidRDefault="00C35ADA" w:rsidP="004C1F40">
      <w:pPr>
        <w:jc w:val="center"/>
        <w:rPr>
          <w:spacing w:val="-4"/>
          <w:szCs w:val="28"/>
        </w:rPr>
      </w:pPr>
      <w:r w:rsidRPr="004C1F40">
        <w:rPr>
          <w:spacing w:val="-4"/>
          <w:szCs w:val="28"/>
        </w:rPr>
        <w:t xml:space="preserve">підвищення кваліфікації </w:t>
      </w:r>
      <w:r w:rsidR="007C30E8" w:rsidRPr="004C1F40">
        <w:rPr>
          <w:spacing w:val="-4"/>
          <w:szCs w:val="28"/>
        </w:rPr>
        <w:t xml:space="preserve">державних службовців </w:t>
      </w:r>
      <w:r w:rsidRPr="004C1F40">
        <w:rPr>
          <w:spacing w:val="-4"/>
          <w:szCs w:val="28"/>
        </w:rPr>
        <w:t>структурних підрозділів ОДА, територіальних органів міністерств та інших центральних органів виконавчої влади</w:t>
      </w:r>
      <w:r w:rsidR="003661D2" w:rsidRPr="004C1F40">
        <w:rPr>
          <w:spacing w:val="-4"/>
          <w:szCs w:val="28"/>
        </w:rPr>
        <w:t>,</w:t>
      </w:r>
      <w:r w:rsidR="004C1F40">
        <w:rPr>
          <w:spacing w:val="-4"/>
          <w:szCs w:val="28"/>
        </w:rPr>
        <w:t xml:space="preserve"> </w:t>
      </w:r>
      <w:r w:rsidR="003661D2" w:rsidRPr="004C1F40">
        <w:rPr>
          <w:spacing w:val="-4"/>
          <w:szCs w:val="28"/>
        </w:rPr>
        <w:t>які не підвищували кваліфікацію упродовж останніх трьох років</w:t>
      </w:r>
      <w:r w:rsidR="007C30E8" w:rsidRPr="004C1F40">
        <w:rPr>
          <w:spacing w:val="-4"/>
          <w:szCs w:val="28"/>
        </w:rPr>
        <w:t xml:space="preserve">, </w:t>
      </w:r>
    </w:p>
    <w:p w:rsidR="00C35ADA" w:rsidRPr="004C1F40" w:rsidRDefault="007C30E8" w:rsidP="00C35ADA">
      <w:pPr>
        <w:ind w:left="360"/>
        <w:jc w:val="center"/>
        <w:rPr>
          <w:spacing w:val="-4"/>
          <w:szCs w:val="28"/>
        </w:rPr>
      </w:pPr>
      <w:r w:rsidRPr="004C1F40">
        <w:rPr>
          <w:spacing w:val="-4"/>
          <w:szCs w:val="28"/>
        </w:rPr>
        <w:t>у тому числі вперше прийнятих</w:t>
      </w:r>
      <w:r w:rsidR="005D5DE9" w:rsidRPr="004C1F40">
        <w:rPr>
          <w:spacing w:val="-4"/>
          <w:szCs w:val="28"/>
        </w:rPr>
        <w:t>,</w:t>
      </w:r>
    </w:p>
    <w:p w:rsidR="00C35ADA" w:rsidRPr="004C1F40" w:rsidRDefault="00C35ADA" w:rsidP="00C35ADA">
      <w:pPr>
        <w:ind w:left="360"/>
        <w:jc w:val="center"/>
        <w:rPr>
          <w:b/>
          <w:szCs w:val="28"/>
        </w:rPr>
      </w:pPr>
      <w:r w:rsidRPr="004C1F40">
        <w:rPr>
          <w:b/>
          <w:szCs w:val="28"/>
        </w:rPr>
        <w:t xml:space="preserve">за професійною програмою </w:t>
      </w:r>
    </w:p>
    <w:p w:rsidR="00C35ADA" w:rsidRPr="004C1F40" w:rsidRDefault="00C35ADA" w:rsidP="00C35ADA">
      <w:pPr>
        <w:ind w:left="360"/>
        <w:rPr>
          <w:b/>
          <w:szCs w:val="28"/>
        </w:rPr>
      </w:pPr>
    </w:p>
    <w:p w:rsidR="00C35ADA" w:rsidRPr="004C1F40" w:rsidRDefault="007C30E8" w:rsidP="00BC2EA7">
      <w:pPr>
        <w:ind w:left="6804"/>
        <w:rPr>
          <w:szCs w:val="28"/>
        </w:rPr>
      </w:pPr>
      <w:r w:rsidRPr="004C1F40">
        <w:rPr>
          <w:szCs w:val="28"/>
        </w:rPr>
        <w:t>1</w:t>
      </w:r>
      <w:r w:rsidR="005D5DE9" w:rsidRPr="004C1F40">
        <w:rPr>
          <w:szCs w:val="28"/>
        </w:rPr>
        <w:t>3</w:t>
      </w:r>
      <w:r w:rsidR="00C35ADA" w:rsidRPr="004C1F40">
        <w:rPr>
          <w:szCs w:val="28"/>
        </w:rPr>
        <w:t>-</w:t>
      </w:r>
      <w:r w:rsidR="005D5DE9" w:rsidRPr="004C1F40">
        <w:rPr>
          <w:szCs w:val="28"/>
        </w:rPr>
        <w:t>17</w:t>
      </w:r>
      <w:r w:rsidR="0011477D" w:rsidRPr="004C1F40">
        <w:rPr>
          <w:szCs w:val="28"/>
        </w:rPr>
        <w:t>.0</w:t>
      </w:r>
      <w:r w:rsidR="005D5DE9" w:rsidRPr="004C1F40">
        <w:rPr>
          <w:szCs w:val="28"/>
        </w:rPr>
        <w:t>5.</w:t>
      </w:r>
      <w:r w:rsidR="00C35ADA" w:rsidRPr="004C1F40">
        <w:rPr>
          <w:szCs w:val="28"/>
        </w:rPr>
        <w:t>201</w:t>
      </w:r>
      <w:r w:rsidRPr="004C1F40">
        <w:rPr>
          <w:szCs w:val="28"/>
        </w:rPr>
        <w:t>9</w:t>
      </w:r>
      <w:r w:rsidR="00C35ADA" w:rsidRPr="004C1F40">
        <w:rPr>
          <w:szCs w:val="28"/>
        </w:rPr>
        <w:t xml:space="preserve"> року</w:t>
      </w:r>
    </w:p>
    <w:p w:rsidR="00C35ADA" w:rsidRPr="004C1F40" w:rsidRDefault="005D5DE9" w:rsidP="00BC2EA7">
      <w:pPr>
        <w:ind w:left="6804"/>
        <w:rPr>
          <w:szCs w:val="28"/>
        </w:rPr>
      </w:pPr>
      <w:r w:rsidRPr="004C1F40">
        <w:rPr>
          <w:szCs w:val="28"/>
        </w:rPr>
        <w:t>20</w:t>
      </w:r>
      <w:r w:rsidR="00C35ADA" w:rsidRPr="004C1F40">
        <w:rPr>
          <w:szCs w:val="28"/>
        </w:rPr>
        <w:t>-</w:t>
      </w:r>
      <w:r w:rsidR="007C30E8" w:rsidRPr="004C1F40">
        <w:rPr>
          <w:szCs w:val="28"/>
        </w:rPr>
        <w:t>2</w:t>
      </w:r>
      <w:r w:rsidRPr="004C1F40">
        <w:rPr>
          <w:szCs w:val="28"/>
        </w:rPr>
        <w:t>4</w:t>
      </w:r>
      <w:r w:rsidR="0011477D" w:rsidRPr="004C1F40">
        <w:rPr>
          <w:szCs w:val="28"/>
        </w:rPr>
        <w:t>.0</w:t>
      </w:r>
      <w:r w:rsidRPr="004C1F40">
        <w:rPr>
          <w:szCs w:val="28"/>
        </w:rPr>
        <w:t>5.</w:t>
      </w:r>
      <w:r w:rsidR="00C35ADA" w:rsidRPr="004C1F40">
        <w:rPr>
          <w:szCs w:val="28"/>
        </w:rPr>
        <w:t>201</w:t>
      </w:r>
      <w:r w:rsidR="007C30E8" w:rsidRPr="004C1F40">
        <w:rPr>
          <w:szCs w:val="28"/>
        </w:rPr>
        <w:t>9</w:t>
      </w:r>
      <w:r w:rsidR="00C35ADA" w:rsidRPr="004C1F40">
        <w:rPr>
          <w:szCs w:val="28"/>
        </w:rPr>
        <w:t xml:space="preserve"> року</w:t>
      </w:r>
    </w:p>
    <w:tbl>
      <w:tblPr>
        <w:tblpPr w:leftFromText="180" w:rightFromText="180" w:vertAnchor="text" w:horzAnchor="margin" w:tblpX="-135" w:tblpY="106"/>
        <w:tblW w:w="9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28" w:type="dxa"/>
        </w:tblCellMar>
        <w:tblLook w:val="0000"/>
      </w:tblPr>
      <w:tblGrid>
        <w:gridCol w:w="530"/>
        <w:gridCol w:w="41"/>
        <w:gridCol w:w="3258"/>
        <w:gridCol w:w="1278"/>
        <w:gridCol w:w="713"/>
        <w:gridCol w:w="3541"/>
      </w:tblGrid>
      <w:tr w:rsidR="00C35ADA" w:rsidRPr="005F28AB" w:rsidTr="004C1F40">
        <w:tc>
          <w:tcPr>
            <w:tcW w:w="571" w:type="dxa"/>
            <w:gridSpan w:val="2"/>
            <w:vAlign w:val="center"/>
          </w:tcPr>
          <w:p w:rsidR="00C35ADA" w:rsidRPr="004C1F40" w:rsidRDefault="00C35ADA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4C1F40">
              <w:rPr>
                <w:sz w:val="24"/>
                <w:szCs w:val="24"/>
              </w:rPr>
              <w:t>№</w:t>
            </w:r>
          </w:p>
        </w:tc>
        <w:tc>
          <w:tcPr>
            <w:tcW w:w="3258" w:type="dxa"/>
            <w:vAlign w:val="center"/>
          </w:tcPr>
          <w:p w:rsidR="00C35ADA" w:rsidRPr="004C1F40" w:rsidRDefault="00C35ADA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4C1F40">
              <w:rPr>
                <w:sz w:val="24"/>
                <w:szCs w:val="24"/>
              </w:rPr>
              <w:t>Назва теми</w:t>
            </w:r>
          </w:p>
        </w:tc>
        <w:tc>
          <w:tcPr>
            <w:tcW w:w="1278" w:type="dxa"/>
            <w:vAlign w:val="center"/>
          </w:tcPr>
          <w:p w:rsidR="00C35ADA" w:rsidRPr="004C1F40" w:rsidRDefault="00C35ADA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4C1F40">
              <w:rPr>
                <w:sz w:val="24"/>
                <w:szCs w:val="24"/>
              </w:rPr>
              <w:t>Форма заняття</w:t>
            </w:r>
          </w:p>
        </w:tc>
        <w:tc>
          <w:tcPr>
            <w:tcW w:w="713" w:type="dxa"/>
            <w:vAlign w:val="center"/>
          </w:tcPr>
          <w:p w:rsidR="00C35ADA" w:rsidRPr="004C1F40" w:rsidRDefault="00C35ADA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4C1F40">
              <w:rPr>
                <w:sz w:val="24"/>
                <w:szCs w:val="24"/>
              </w:rPr>
              <w:t>Год.</w:t>
            </w:r>
          </w:p>
        </w:tc>
        <w:tc>
          <w:tcPr>
            <w:tcW w:w="3541" w:type="dxa"/>
            <w:vAlign w:val="center"/>
          </w:tcPr>
          <w:p w:rsidR="00C35ADA" w:rsidRPr="004C1F40" w:rsidRDefault="00C35ADA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4C1F40">
              <w:rPr>
                <w:sz w:val="24"/>
                <w:szCs w:val="24"/>
              </w:rPr>
              <w:t>Викладач</w:t>
            </w:r>
          </w:p>
        </w:tc>
      </w:tr>
      <w:tr w:rsidR="004B032E" w:rsidRPr="005F28AB" w:rsidTr="004C1F40">
        <w:tc>
          <w:tcPr>
            <w:tcW w:w="530" w:type="dxa"/>
            <w:tcMar>
              <w:right w:w="510" w:type="dxa"/>
            </w:tcMar>
          </w:tcPr>
          <w:p w:rsidR="004B032E" w:rsidRPr="005F28AB" w:rsidRDefault="004B032E" w:rsidP="004C1F40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4B032E" w:rsidRPr="005F28AB" w:rsidRDefault="004B032E" w:rsidP="004C1F40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Засади державного устрою, система органів влади України. Державні гарантії дотримання прав та свобод громадян</w:t>
            </w:r>
          </w:p>
        </w:tc>
        <w:tc>
          <w:tcPr>
            <w:tcW w:w="1278" w:type="dxa"/>
          </w:tcPr>
          <w:p w:rsidR="004B032E" w:rsidRPr="005F28AB" w:rsidRDefault="004B032E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Лекція </w:t>
            </w:r>
          </w:p>
        </w:tc>
        <w:tc>
          <w:tcPr>
            <w:tcW w:w="713" w:type="dxa"/>
          </w:tcPr>
          <w:p w:rsidR="004B032E" w:rsidRPr="005F28AB" w:rsidRDefault="004B032E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4B032E" w:rsidRPr="005F28AB" w:rsidRDefault="004B032E" w:rsidP="004C1F40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Вовк Юрій Євгенович, доцент Національного університету водного господарства та природокористування, кандидат юридичних наук</w:t>
            </w:r>
          </w:p>
        </w:tc>
      </w:tr>
      <w:tr w:rsidR="008B0847" w:rsidRPr="005F28AB" w:rsidTr="004C1F40">
        <w:tc>
          <w:tcPr>
            <w:tcW w:w="530" w:type="dxa"/>
            <w:tcMar>
              <w:right w:w="510" w:type="dxa"/>
            </w:tcMar>
          </w:tcPr>
          <w:p w:rsidR="008B0847" w:rsidRPr="005F28AB" w:rsidRDefault="008B0847" w:rsidP="008B0847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8B0847" w:rsidRPr="005F28AB" w:rsidRDefault="008B0847" w:rsidP="008B0847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Формування </w:t>
            </w:r>
            <w:proofErr w:type="spellStart"/>
            <w:r>
              <w:rPr>
                <w:sz w:val="24"/>
                <w:szCs w:val="24"/>
              </w:rPr>
              <w:t>компетентностей</w:t>
            </w:r>
            <w:proofErr w:type="spellEnd"/>
            <w:r>
              <w:rPr>
                <w:sz w:val="24"/>
                <w:szCs w:val="24"/>
              </w:rPr>
              <w:t xml:space="preserve"> державного службовця</w:t>
            </w:r>
          </w:p>
        </w:tc>
        <w:tc>
          <w:tcPr>
            <w:tcW w:w="1278" w:type="dxa"/>
          </w:tcPr>
          <w:p w:rsidR="008B0847" w:rsidRPr="005F28AB" w:rsidRDefault="008B0847" w:rsidP="008B0847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Тематична зустріч </w:t>
            </w:r>
          </w:p>
        </w:tc>
        <w:tc>
          <w:tcPr>
            <w:tcW w:w="713" w:type="dxa"/>
          </w:tcPr>
          <w:p w:rsidR="008B0847" w:rsidRPr="005F28AB" w:rsidRDefault="008B0847" w:rsidP="008B0847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8B0847" w:rsidRPr="005F28AB" w:rsidRDefault="008B0847" w:rsidP="008B0847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Пашковська</w:t>
            </w:r>
            <w:proofErr w:type="spellEnd"/>
            <w:r>
              <w:rPr>
                <w:sz w:val="24"/>
                <w:szCs w:val="24"/>
              </w:rPr>
              <w:t xml:space="preserve"> Марина Валентинівна</w:t>
            </w:r>
            <w:r w:rsidRPr="005F28AB"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в.о</w:t>
            </w:r>
            <w:proofErr w:type="spellEnd"/>
            <w:r>
              <w:rPr>
                <w:sz w:val="24"/>
                <w:szCs w:val="24"/>
              </w:rPr>
              <w:t>. </w:t>
            </w:r>
            <w:r w:rsidRPr="005F28AB">
              <w:rPr>
                <w:sz w:val="24"/>
                <w:szCs w:val="24"/>
              </w:rPr>
              <w:t xml:space="preserve">директора </w:t>
            </w:r>
            <w:r>
              <w:rPr>
                <w:sz w:val="24"/>
                <w:szCs w:val="24"/>
              </w:rPr>
              <w:t xml:space="preserve">Рівненського </w:t>
            </w:r>
            <w:r w:rsidRPr="005F28AB">
              <w:rPr>
                <w:sz w:val="24"/>
                <w:szCs w:val="24"/>
              </w:rPr>
              <w:t>обласного центру перепідготовки та підвищення кваліфікації кадрів</w:t>
            </w:r>
          </w:p>
        </w:tc>
      </w:tr>
      <w:tr w:rsidR="00E83C50" w:rsidRPr="005F28AB" w:rsidTr="004C1F40">
        <w:tc>
          <w:tcPr>
            <w:tcW w:w="530" w:type="dxa"/>
            <w:tcMar>
              <w:right w:w="510" w:type="dxa"/>
            </w:tcMar>
          </w:tcPr>
          <w:p w:rsidR="00E83C50" w:rsidRPr="005F28AB" w:rsidRDefault="00E83C50" w:rsidP="004C1F40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E83C50" w:rsidRPr="005F28AB" w:rsidRDefault="00AA7E3B" w:rsidP="004C1F40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Публічне адміністрування в Україні та його специфіка</w:t>
            </w:r>
            <w:r w:rsidR="005D5DE9">
              <w:rPr>
                <w:sz w:val="24"/>
                <w:szCs w:val="24"/>
              </w:rPr>
              <w:t>. Етика поведінки державного службовця</w:t>
            </w:r>
          </w:p>
        </w:tc>
        <w:tc>
          <w:tcPr>
            <w:tcW w:w="1278" w:type="dxa"/>
          </w:tcPr>
          <w:p w:rsidR="00E83C50" w:rsidRPr="005F28AB" w:rsidRDefault="00B46C7E" w:rsidP="004C1F40">
            <w:pPr>
              <w:ind w:left="57" w:right="57"/>
              <w:jc w:val="center"/>
              <w:rPr>
                <w:spacing w:val="-8"/>
                <w:sz w:val="24"/>
                <w:szCs w:val="24"/>
              </w:rPr>
            </w:pPr>
            <w:r w:rsidRPr="005F28AB">
              <w:rPr>
                <w:spacing w:val="-8"/>
                <w:sz w:val="24"/>
                <w:szCs w:val="24"/>
              </w:rPr>
              <w:t xml:space="preserve">Лекція з елементами </w:t>
            </w:r>
            <w:r w:rsidR="00136097" w:rsidRPr="005F28AB">
              <w:rPr>
                <w:spacing w:val="-8"/>
                <w:sz w:val="24"/>
                <w:szCs w:val="24"/>
              </w:rPr>
              <w:t>тренінгу</w:t>
            </w:r>
          </w:p>
        </w:tc>
        <w:tc>
          <w:tcPr>
            <w:tcW w:w="713" w:type="dxa"/>
          </w:tcPr>
          <w:p w:rsidR="00E83C50" w:rsidRPr="005F28AB" w:rsidRDefault="00B46C7E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E83C50" w:rsidRPr="005F28AB" w:rsidRDefault="002242B7" w:rsidP="004C1F40">
            <w:pPr>
              <w:ind w:left="57"/>
              <w:rPr>
                <w:sz w:val="24"/>
                <w:szCs w:val="24"/>
                <w:lang w:val="ru-RU"/>
              </w:rPr>
            </w:pPr>
            <w:proofErr w:type="spellStart"/>
            <w:r w:rsidRPr="007C30E8">
              <w:rPr>
                <w:sz w:val="24"/>
                <w:szCs w:val="24"/>
              </w:rPr>
              <w:t>Гарнага</w:t>
            </w:r>
            <w:proofErr w:type="spellEnd"/>
            <w:r w:rsidRPr="007C30E8">
              <w:rPr>
                <w:sz w:val="24"/>
                <w:szCs w:val="24"/>
              </w:rPr>
              <w:t xml:space="preserve"> Олександр Миколайович, доцент </w:t>
            </w:r>
            <w:r w:rsidRPr="005F28AB">
              <w:rPr>
                <w:sz w:val="24"/>
                <w:szCs w:val="24"/>
              </w:rPr>
              <w:t xml:space="preserve"> Національного університету водного </w:t>
            </w:r>
            <w:r w:rsidRPr="005F28AB">
              <w:rPr>
                <w:spacing w:val="-6"/>
                <w:sz w:val="24"/>
                <w:szCs w:val="24"/>
              </w:rPr>
              <w:t>господарства та природокористування, кандидат економічних наук</w:t>
            </w:r>
          </w:p>
        </w:tc>
      </w:tr>
      <w:tr w:rsidR="00136097" w:rsidRPr="005F28AB" w:rsidTr="004C1F40">
        <w:tc>
          <w:tcPr>
            <w:tcW w:w="530" w:type="dxa"/>
            <w:tcMar>
              <w:right w:w="510" w:type="dxa"/>
            </w:tcMar>
          </w:tcPr>
          <w:p w:rsidR="00136097" w:rsidRPr="005F28AB" w:rsidRDefault="00136097" w:rsidP="004C1F40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136097" w:rsidRPr="005F28AB" w:rsidRDefault="009132FD" w:rsidP="004C1F40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Культура усного та писемного ділового мовлення</w:t>
            </w:r>
          </w:p>
        </w:tc>
        <w:tc>
          <w:tcPr>
            <w:tcW w:w="1278" w:type="dxa"/>
          </w:tcPr>
          <w:p w:rsidR="00136097" w:rsidRPr="005F28AB" w:rsidRDefault="00136097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136097" w:rsidRPr="005F28AB" w:rsidRDefault="00136097" w:rsidP="004C1F40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1F48DE" w:rsidRPr="005F28AB" w:rsidRDefault="00136097" w:rsidP="004C1F40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Златів</w:t>
            </w:r>
            <w:proofErr w:type="spellEnd"/>
            <w:r w:rsidRPr="005F28AB">
              <w:rPr>
                <w:sz w:val="24"/>
                <w:szCs w:val="24"/>
              </w:rPr>
              <w:t xml:space="preserve"> Леся Михайлівна, доцент Рівненського держаного гуманітарного університету, кандидат педагогічних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Мистецтво публічного виступу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Маслова Юлія Петрівна, заступник </w:t>
            </w:r>
            <w:r w:rsidRPr="00EE0218">
              <w:rPr>
                <w:sz w:val="24"/>
                <w:szCs w:val="24"/>
              </w:rPr>
              <w:t>декан</w:t>
            </w:r>
            <w:r>
              <w:rPr>
                <w:sz w:val="24"/>
                <w:szCs w:val="24"/>
              </w:rPr>
              <w:t>а з навчально-виховної роботи</w:t>
            </w:r>
            <w:r w:rsidRPr="00EE0218">
              <w:rPr>
                <w:sz w:val="24"/>
                <w:szCs w:val="24"/>
              </w:rPr>
              <w:t xml:space="preserve"> факультету політико-інформаційного менеджменту Національного університету «Острозька академія», кандид</w:t>
            </w:r>
            <w:r>
              <w:rPr>
                <w:sz w:val="24"/>
                <w:szCs w:val="24"/>
              </w:rPr>
              <w:t>ат філологічних наук, доцент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Становлення і розвиток української демократії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Гон</w:t>
            </w:r>
            <w:proofErr w:type="spellEnd"/>
            <w:r w:rsidRPr="005F28AB">
              <w:rPr>
                <w:sz w:val="24"/>
                <w:szCs w:val="24"/>
              </w:rPr>
              <w:t xml:space="preserve"> Максим Мойсейович, професор Рівненського державного гуманітарного університету</w:t>
            </w:r>
            <w:r>
              <w:rPr>
                <w:sz w:val="24"/>
                <w:szCs w:val="24"/>
              </w:rPr>
              <w:t>,</w:t>
            </w:r>
            <w:r w:rsidRPr="005F28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д</w:t>
            </w:r>
            <w:r w:rsidRPr="005F28AB">
              <w:rPr>
                <w:sz w:val="24"/>
                <w:szCs w:val="24"/>
              </w:rPr>
              <w:t>октор політичних наук</w:t>
            </w:r>
          </w:p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Організація контролю та забезпечення виконавської дисципліни в органах державної влади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Рудюк Юрій Никифорович, начальник відділу контролю апарату ОДА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Боротьба з корупцією – необхідна умова успішної реалізації системних реформ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Романов Микола Степанович, </w:t>
            </w:r>
            <w:r w:rsidRPr="00A8154F">
              <w:rPr>
                <w:spacing w:val="-8"/>
                <w:sz w:val="24"/>
                <w:szCs w:val="24"/>
              </w:rPr>
              <w:t>доцент Національного університету</w:t>
            </w:r>
            <w:r w:rsidRPr="005F28AB">
              <w:rPr>
                <w:sz w:val="24"/>
                <w:szCs w:val="24"/>
              </w:rPr>
              <w:t xml:space="preserve"> «Острозька академія», доктор юридичних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Проблеми протидії корупції в Україні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Лекція 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Вовк Юрій Євгенович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Антикорупційна політика України на сучасному етапі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Лекція 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Романов Микола Степанович 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pacing w:val="-4"/>
                <w:sz w:val="24"/>
                <w:szCs w:val="24"/>
              </w:rPr>
              <w:t>Запобігання та протиді</w:t>
            </w:r>
            <w:r>
              <w:rPr>
                <w:spacing w:val="-4"/>
                <w:sz w:val="24"/>
                <w:szCs w:val="24"/>
              </w:rPr>
              <w:t>я</w:t>
            </w:r>
            <w:r w:rsidRPr="005F28AB">
              <w:rPr>
                <w:spacing w:val="-4"/>
                <w:sz w:val="24"/>
                <w:szCs w:val="24"/>
              </w:rPr>
              <w:t xml:space="preserve"> </w:t>
            </w:r>
            <w:r>
              <w:rPr>
                <w:spacing w:val="-4"/>
                <w:sz w:val="24"/>
                <w:szCs w:val="24"/>
              </w:rPr>
              <w:t>корупції в органах державної влади. Боротьба з легалізацією (відмиванням) доходів, одержаних злочинним шляхом, фінансуванням тероризму та фінансуванням розповсюдження зброї масового знищення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Тематична зустріч 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Швець Валерій Йосипович, головний спеціаліст з питань запобігання та виявлення корупції апарату ОДА 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pacing w:val="-4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Психологія конфлікту. Шляхи його подолання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Гнєушев</w:t>
            </w:r>
            <w:proofErr w:type="spellEnd"/>
            <w:r w:rsidRPr="005F28AB">
              <w:rPr>
                <w:sz w:val="24"/>
                <w:szCs w:val="24"/>
              </w:rPr>
              <w:t xml:space="preserve"> Володимир Олександрович, доцент Національного університету водного </w:t>
            </w:r>
            <w:r w:rsidRPr="005F28AB">
              <w:rPr>
                <w:spacing w:val="-6"/>
                <w:sz w:val="24"/>
                <w:szCs w:val="24"/>
              </w:rPr>
              <w:t>господарства та природокористування, кандидат технічних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Становлення державності. Формування громадянського суспільства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Давидюк</w:t>
            </w:r>
            <w:proofErr w:type="spellEnd"/>
            <w:r w:rsidRPr="005F28AB">
              <w:rPr>
                <w:sz w:val="24"/>
                <w:szCs w:val="24"/>
              </w:rPr>
              <w:t xml:space="preserve"> Руслана Петрівна, доцент Рівненського державного гуманітарного університету, </w:t>
            </w:r>
            <w:r>
              <w:rPr>
                <w:sz w:val="24"/>
                <w:szCs w:val="24"/>
              </w:rPr>
              <w:t xml:space="preserve">доктор </w:t>
            </w:r>
            <w:r w:rsidRPr="005F28AB">
              <w:rPr>
                <w:sz w:val="24"/>
                <w:szCs w:val="24"/>
              </w:rPr>
              <w:t>історичних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Головні е</w:t>
            </w:r>
            <w:r w:rsidRPr="005F28AB">
              <w:rPr>
                <w:sz w:val="24"/>
                <w:szCs w:val="24"/>
              </w:rPr>
              <w:t xml:space="preserve">кологічні проблеми </w:t>
            </w:r>
            <w:r>
              <w:rPr>
                <w:sz w:val="24"/>
                <w:szCs w:val="24"/>
              </w:rPr>
              <w:t>сучасності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Ліхо</w:t>
            </w:r>
            <w:proofErr w:type="spellEnd"/>
            <w:r w:rsidRPr="005F28AB">
              <w:rPr>
                <w:sz w:val="24"/>
                <w:szCs w:val="24"/>
              </w:rPr>
              <w:t xml:space="preserve"> Олена Антонівна, доцент Національного університету водного </w:t>
            </w:r>
            <w:r w:rsidRPr="005F28AB">
              <w:rPr>
                <w:spacing w:val="-6"/>
                <w:sz w:val="24"/>
                <w:szCs w:val="24"/>
              </w:rPr>
              <w:t>господарства та природокористування, кандидат сільськогосподарських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Культура усного та писемного ділового мовлення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Мединська</w:t>
            </w:r>
            <w:proofErr w:type="spellEnd"/>
            <w:r w:rsidRPr="005F28AB">
              <w:rPr>
                <w:sz w:val="24"/>
                <w:szCs w:val="24"/>
              </w:rPr>
              <w:t xml:space="preserve"> Наталія Миколаївна, професор, завідувач кафедри української мови та методик викладання Міжнародного економіко - </w:t>
            </w:r>
            <w:r w:rsidRPr="005F28AB">
              <w:rPr>
                <w:spacing w:val="-8"/>
                <w:sz w:val="24"/>
                <w:szCs w:val="24"/>
              </w:rPr>
              <w:t xml:space="preserve">гуманітарного університету ім. акад. С. Дем’янчука, </w:t>
            </w:r>
            <w:r>
              <w:rPr>
                <w:spacing w:val="-8"/>
                <w:sz w:val="24"/>
                <w:szCs w:val="24"/>
              </w:rPr>
              <w:t xml:space="preserve">доктор </w:t>
            </w:r>
            <w:r w:rsidRPr="005F28AB">
              <w:rPr>
                <w:spacing w:val="-8"/>
                <w:sz w:val="24"/>
                <w:szCs w:val="24"/>
              </w:rPr>
              <w:t>філологічних наук, доцент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tabs>
                <w:tab w:val="left" w:pos="161"/>
              </w:tabs>
              <w:overflowPunct w:val="0"/>
              <w:autoSpaceDE w:val="0"/>
              <w:autoSpaceDN w:val="0"/>
              <w:adjustRightInd w:val="0"/>
              <w:ind w:left="57" w:right="-57"/>
              <w:textAlignment w:val="baseline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Робота з різними групами конфліктних осіб</w:t>
            </w:r>
          </w:p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Руденко Наталія Миколаївна, доцент Рівненського держаного гуманітарного університету, кандидат психологічних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tabs>
                <w:tab w:val="left" w:pos="161"/>
              </w:tabs>
              <w:overflowPunct w:val="0"/>
              <w:autoSpaceDE w:val="0"/>
              <w:autoSpaceDN w:val="0"/>
              <w:adjustRightInd w:val="0"/>
              <w:ind w:left="57" w:right="-57"/>
              <w:textAlignment w:val="baseline"/>
              <w:rPr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Духовно-культурні центри України: минуле і сьогодення</w:t>
            </w:r>
            <w:r w:rsidRPr="005F28AB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shd w:val="clear" w:color="auto" w:fill="FFFFFF"/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Галуха</w:t>
            </w:r>
            <w:proofErr w:type="spellEnd"/>
            <w:r w:rsidRPr="005F28AB">
              <w:rPr>
                <w:sz w:val="24"/>
                <w:szCs w:val="24"/>
              </w:rPr>
              <w:t xml:space="preserve"> Любов Юріївна, доцент Рівненського держаного гуманітарного університету, кандидат історичних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Гендерні відмінності та їх врахування в сучасному соціокультурному просторі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Петренко Оксана Борисівна</w:t>
            </w:r>
            <w:r>
              <w:rPr>
                <w:sz w:val="24"/>
                <w:szCs w:val="24"/>
              </w:rPr>
              <w:t xml:space="preserve">, професор </w:t>
            </w:r>
            <w:r w:rsidRPr="005F28AB">
              <w:rPr>
                <w:sz w:val="24"/>
                <w:szCs w:val="24"/>
              </w:rPr>
              <w:t xml:space="preserve"> Рівненського держаного гуманітарного університету, </w:t>
            </w:r>
            <w:r>
              <w:rPr>
                <w:sz w:val="24"/>
                <w:szCs w:val="24"/>
              </w:rPr>
              <w:t>доктор педагогіч</w:t>
            </w:r>
            <w:r w:rsidRPr="005F28AB">
              <w:rPr>
                <w:sz w:val="24"/>
                <w:szCs w:val="24"/>
              </w:rPr>
              <w:t>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Проблеми міжособистісної взаємодії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Петренко Оксана Борисівна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Управління персоналом</w:t>
            </w:r>
            <w:r>
              <w:rPr>
                <w:sz w:val="24"/>
                <w:szCs w:val="24"/>
              </w:rPr>
              <w:t xml:space="preserve"> у сучасних умовах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pacing w:val="-6"/>
                <w:sz w:val="24"/>
                <w:szCs w:val="24"/>
              </w:rPr>
            </w:pPr>
            <w:r w:rsidRPr="003074B5">
              <w:rPr>
                <w:sz w:val="24"/>
                <w:szCs w:val="24"/>
              </w:rPr>
              <w:t xml:space="preserve">Савіна Наталія Борисівна, проректор </w:t>
            </w:r>
            <w:r>
              <w:rPr>
                <w:sz w:val="24"/>
                <w:szCs w:val="24"/>
              </w:rPr>
              <w:t xml:space="preserve">з наукової роботи та міжнародних відносин </w:t>
            </w:r>
            <w:r w:rsidRPr="003074B5">
              <w:rPr>
                <w:sz w:val="24"/>
                <w:szCs w:val="24"/>
              </w:rPr>
              <w:t xml:space="preserve">Національного університету водного </w:t>
            </w:r>
            <w:r w:rsidRPr="003074B5">
              <w:rPr>
                <w:spacing w:val="-6"/>
                <w:sz w:val="24"/>
                <w:szCs w:val="24"/>
              </w:rPr>
              <w:t>господарства та природокористування, доктор економічних наук</w:t>
            </w:r>
            <w:r>
              <w:rPr>
                <w:spacing w:val="-6"/>
                <w:sz w:val="24"/>
                <w:szCs w:val="24"/>
              </w:rPr>
              <w:t xml:space="preserve">, </w:t>
            </w:r>
            <w:r w:rsidRPr="003074B5">
              <w:rPr>
                <w:sz w:val="24"/>
                <w:szCs w:val="24"/>
              </w:rPr>
              <w:t>професор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Стратегічне планування</w:t>
            </w:r>
          </w:p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Біляк Леонід Володимирович, перший заступник директора департаменту  економічного розвитку і торгівлі ОДА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Документування управлінської діяльності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Веремчук</w:t>
            </w:r>
            <w:proofErr w:type="spellEnd"/>
            <w:r>
              <w:rPr>
                <w:sz w:val="24"/>
                <w:szCs w:val="24"/>
              </w:rPr>
              <w:t xml:space="preserve"> Олена Володимирівна</w:t>
            </w:r>
            <w:r w:rsidRPr="005F28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ст. викладач </w:t>
            </w:r>
            <w:r w:rsidRPr="005F28AB">
              <w:rPr>
                <w:sz w:val="24"/>
                <w:szCs w:val="24"/>
              </w:rPr>
              <w:t>Рівненського державного гуманітарного університету, кандидат п</w:t>
            </w:r>
            <w:r>
              <w:rPr>
                <w:sz w:val="24"/>
                <w:szCs w:val="24"/>
              </w:rPr>
              <w:t>едаго</w:t>
            </w:r>
            <w:r w:rsidRPr="005F28AB">
              <w:rPr>
                <w:sz w:val="24"/>
                <w:szCs w:val="24"/>
              </w:rPr>
              <w:t>гічних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Тайм-менеджмент: поліпшення навичок управління часом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Тренінг/</w:t>
            </w:r>
          </w:p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</w:t>
            </w:r>
            <w:r>
              <w:rPr>
                <w:sz w:val="24"/>
                <w:szCs w:val="24"/>
              </w:rPr>
              <w:t>ц</w:t>
            </w:r>
            <w:r w:rsidRPr="005F28AB">
              <w:rPr>
                <w:sz w:val="24"/>
                <w:szCs w:val="24"/>
              </w:rPr>
              <w:t>ія-практикум</w:t>
            </w:r>
          </w:p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4/</w:t>
            </w:r>
          </w:p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Бордюк Володимир Миколайович, заступник декана факультету документальних </w:t>
            </w:r>
            <w:r w:rsidRPr="00A8154F">
              <w:rPr>
                <w:spacing w:val="-4"/>
                <w:sz w:val="24"/>
                <w:szCs w:val="24"/>
              </w:rPr>
              <w:t>технологій та менеджменту РДГУ,</w:t>
            </w:r>
            <w:r w:rsidRPr="005F28AB">
              <w:rPr>
                <w:sz w:val="24"/>
                <w:szCs w:val="24"/>
              </w:rPr>
              <w:t xml:space="preserve"> кандидат педагогічних 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Психологічні особливості процесу прийняття управлінських рішень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Якубовська</w:t>
            </w:r>
            <w:proofErr w:type="spellEnd"/>
            <w:r w:rsidRPr="005F28AB">
              <w:rPr>
                <w:sz w:val="24"/>
                <w:szCs w:val="24"/>
              </w:rPr>
              <w:t xml:space="preserve"> Світлана Святославівна, доцент Національного університету водного господарства та природокористування, кандидат педагогічних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Корпоративна культура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Лекція 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Костюк Лариса Кіндратівна, доцент Рівненського державного гуманітарного університету, кандидат історичних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Запобігання емоційному вигоря</w:t>
            </w:r>
            <w:r w:rsidRPr="005F28AB">
              <w:rPr>
                <w:color w:val="000000"/>
                <w:sz w:val="24"/>
                <w:szCs w:val="24"/>
              </w:rPr>
              <w:t>нню у професійній діяльності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color w:val="000000"/>
                <w:sz w:val="24"/>
                <w:szCs w:val="24"/>
              </w:rPr>
              <w:t>Галябар</w:t>
            </w:r>
            <w:proofErr w:type="spellEnd"/>
            <w:r w:rsidRPr="005F28AB">
              <w:rPr>
                <w:color w:val="000000"/>
                <w:sz w:val="24"/>
                <w:szCs w:val="24"/>
              </w:rPr>
              <w:t xml:space="preserve"> Василь Савович, лікар-психотерапевт Рівненського обласного центру психічного здоров’я населення</w:t>
            </w:r>
          </w:p>
        </w:tc>
      </w:tr>
      <w:tr w:rsidR="00A8154F" w:rsidRPr="005F28AB" w:rsidTr="004C1F40">
        <w:tc>
          <w:tcPr>
            <w:tcW w:w="571" w:type="dxa"/>
            <w:gridSpan w:val="2"/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</w:t>
            </w:r>
            <w:r w:rsidRPr="005F28AB">
              <w:rPr>
                <w:color w:val="000000"/>
                <w:sz w:val="24"/>
                <w:szCs w:val="24"/>
              </w:rPr>
              <w:t>фективн</w:t>
            </w:r>
            <w:r>
              <w:rPr>
                <w:color w:val="000000"/>
                <w:sz w:val="24"/>
                <w:szCs w:val="24"/>
              </w:rPr>
              <w:t>а</w:t>
            </w:r>
            <w:r w:rsidRPr="005F28AB"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 xml:space="preserve">співпраця та </w:t>
            </w:r>
            <w:r w:rsidRPr="005F28AB">
              <w:rPr>
                <w:color w:val="000000"/>
                <w:sz w:val="24"/>
                <w:szCs w:val="24"/>
              </w:rPr>
              <w:t>комунікаці</w:t>
            </w:r>
            <w:r>
              <w:rPr>
                <w:color w:val="000000"/>
                <w:sz w:val="24"/>
                <w:szCs w:val="24"/>
              </w:rPr>
              <w:t xml:space="preserve">я в колективі </w:t>
            </w:r>
            <w:r w:rsidRPr="005F28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Ставицька</w:t>
            </w:r>
            <w:proofErr w:type="spellEnd"/>
            <w:r w:rsidRPr="005F28AB">
              <w:rPr>
                <w:sz w:val="24"/>
                <w:szCs w:val="24"/>
              </w:rPr>
              <w:t xml:space="preserve"> Олена Григорівна, доцент Рівненського державного гуманітарного університету, кандидат психологічних наук</w:t>
            </w:r>
          </w:p>
        </w:tc>
      </w:tr>
      <w:tr w:rsidR="00A8154F" w:rsidRPr="005F28AB" w:rsidTr="004C1F40">
        <w:tc>
          <w:tcPr>
            <w:tcW w:w="571" w:type="dxa"/>
            <w:gridSpan w:val="2"/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Комунікативна компетентність державних службовців як елемент модернізації системи державної служби.</w:t>
            </w:r>
          </w:p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Культура публічного виступу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Лекція-практикум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Ставицька</w:t>
            </w:r>
            <w:proofErr w:type="spellEnd"/>
            <w:r w:rsidRPr="005F28AB">
              <w:rPr>
                <w:sz w:val="24"/>
                <w:szCs w:val="24"/>
              </w:rPr>
              <w:t xml:space="preserve"> Олена Григорівна</w:t>
            </w:r>
          </w:p>
        </w:tc>
      </w:tr>
      <w:tr w:rsidR="00A8154F" w:rsidRPr="005F28AB" w:rsidTr="00A8154F">
        <w:trPr>
          <w:trHeight w:val="87"/>
        </w:trPr>
        <w:tc>
          <w:tcPr>
            <w:tcW w:w="571" w:type="dxa"/>
            <w:gridSpan w:val="2"/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Психологія </w:t>
            </w:r>
            <w:proofErr w:type="spellStart"/>
            <w:r>
              <w:rPr>
                <w:sz w:val="24"/>
                <w:szCs w:val="24"/>
              </w:rPr>
              <w:t>маніпулятивного</w:t>
            </w:r>
            <w:proofErr w:type="spellEnd"/>
            <w:r>
              <w:rPr>
                <w:sz w:val="24"/>
                <w:szCs w:val="24"/>
              </w:rPr>
              <w:t xml:space="preserve"> впливу. Маніпуляції в особистісному спілкуванні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Ставицький</w:t>
            </w:r>
            <w:proofErr w:type="spellEnd"/>
            <w:r>
              <w:rPr>
                <w:sz w:val="24"/>
                <w:szCs w:val="24"/>
              </w:rPr>
              <w:t xml:space="preserve"> Олег Олексійович, професор </w:t>
            </w:r>
            <w:r w:rsidRPr="008352B4">
              <w:rPr>
                <w:sz w:val="24"/>
                <w:szCs w:val="24"/>
              </w:rPr>
              <w:t xml:space="preserve">Національного університету водного </w:t>
            </w:r>
            <w:r w:rsidRPr="008352B4">
              <w:rPr>
                <w:spacing w:val="-6"/>
                <w:sz w:val="24"/>
                <w:szCs w:val="24"/>
              </w:rPr>
              <w:t>господарства та природокористування,</w:t>
            </w:r>
            <w:r>
              <w:rPr>
                <w:spacing w:val="-6"/>
                <w:sz w:val="24"/>
                <w:szCs w:val="24"/>
              </w:rPr>
              <w:t xml:space="preserve"> доктор психологічних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Доступ до публічної інформації.</w:t>
            </w:r>
          </w:p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Взаємодія з громадськістю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Матвійчук Андрій Васильович, декан юридичного факультету Міжнародного економіко-гуманітарного університету ім. </w:t>
            </w:r>
            <w:proofErr w:type="spellStart"/>
            <w:r w:rsidRPr="005F28AB">
              <w:rPr>
                <w:sz w:val="24"/>
                <w:szCs w:val="24"/>
              </w:rPr>
              <w:t>ак</w:t>
            </w:r>
            <w:proofErr w:type="spellEnd"/>
            <w:r w:rsidRPr="005F28AB">
              <w:rPr>
                <w:sz w:val="24"/>
                <w:szCs w:val="24"/>
              </w:rPr>
              <w:t xml:space="preserve">. С. </w:t>
            </w:r>
            <w:proofErr w:type="spellStart"/>
            <w:r w:rsidRPr="005F28AB">
              <w:rPr>
                <w:sz w:val="24"/>
                <w:szCs w:val="24"/>
              </w:rPr>
              <w:t>Демянчука</w:t>
            </w:r>
            <w:proofErr w:type="spellEnd"/>
            <w:r w:rsidRPr="005F28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доктор </w:t>
            </w:r>
            <w:r w:rsidRPr="005F28AB">
              <w:rPr>
                <w:sz w:val="24"/>
                <w:szCs w:val="24"/>
              </w:rPr>
              <w:t>філософських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  <w:lang w:eastAsia="en-US"/>
              </w:rPr>
            </w:pPr>
            <w:r w:rsidRPr="005F28AB">
              <w:rPr>
                <w:sz w:val="24"/>
                <w:szCs w:val="24"/>
                <w:lang w:eastAsia="en-US"/>
              </w:rPr>
              <w:t>Відкритість та прозорість органів державної влади в контексті законодавства про доступ до публічної інформації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Лекція 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Матвійчук Андрій Васильович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Виконання соціальних гарантій держави</w:t>
            </w:r>
            <w:r w:rsidRPr="005F28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color w:val="000000"/>
                <w:sz w:val="24"/>
                <w:szCs w:val="24"/>
              </w:rPr>
              <w:t>Безтелесна</w:t>
            </w:r>
            <w:proofErr w:type="spellEnd"/>
            <w:r w:rsidRPr="005F28AB">
              <w:rPr>
                <w:color w:val="000000"/>
                <w:sz w:val="24"/>
                <w:szCs w:val="24"/>
              </w:rPr>
              <w:t xml:space="preserve"> Людмила Іванівна, завідувач кафедри трудових ресурсів і підприємництва Національного університету водного господарства та природокористування, доктор економічних наук, професор</w:t>
            </w:r>
            <w:r w:rsidRPr="005F28AB">
              <w:rPr>
                <w:sz w:val="24"/>
                <w:szCs w:val="24"/>
              </w:rPr>
              <w:t xml:space="preserve"> 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EE0218">
              <w:rPr>
                <w:color w:val="000000"/>
                <w:sz w:val="24"/>
                <w:szCs w:val="24"/>
              </w:rPr>
              <w:t>Зовнішня політика України</w:t>
            </w:r>
            <w:r>
              <w:rPr>
                <w:color w:val="000000"/>
                <w:sz w:val="24"/>
                <w:szCs w:val="24"/>
              </w:rPr>
              <w:t>. Перспективи європейської та євроатлантичної інтеграції України на сучасному етапі</w:t>
            </w:r>
            <w:r w:rsidRPr="005F28AB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z w:val="24"/>
                <w:szCs w:val="24"/>
              </w:rPr>
              <w:t>Санжаревський</w:t>
            </w:r>
            <w:proofErr w:type="spellEnd"/>
            <w:r w:rsidRPr="005F28AB">
              <w:rPr>
                <w:sz w:val="24"/>
                <w:szCs w:val="24"/>
              </w:rPr>
              <w:t xml:space="preserve"> Олег Іванович, доцент </w:t>
            </w:r>
            <w:r w:rsidRPr="00EE0218">
              <w:rPr>
                <w:sz w:val="24"/>
                <w:szCs w:val="24"/>
              </w:rPr>
              <w:t xml:space="preserve">Національного університету «Острозька академія», </w:t>
            </w:r>
            <w:r w:rsidRPr="005F28AB">
              <w:rPr>
                <w:sz w:val="24"/>
                <w:szCs w:val="24"/>
              </w:rPr>
              <w:t>кандидат історичних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Основні аспекти реалізації законодавства України щодо об’єднання територіальних громад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5F28AB">
              <w:rPr>
                <w:spacing w:val="-6"/>
                <w:sz w:val="24"/>
                <w:szCs w:val="24"/>
              </w:rPr>
              <w:t>Курилас</w:t>
            </w:r>
            <w:proofErr w:type="spellEnd"/>
            <w:r w:rsidRPr="005F28AB">
              <w:rPr>
                <w:spacing w:val="-6"/>
                <w:sz w:val="24"/>
                <w:szCs w:val="24"/>
              </w:rPr>
              <w:t xml:space="preserve"> Василь Васильович, координатор експертів регіонального відділення Асоціації міст України в Рівненській області, директор Рівненського обласного контактного центру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Default="00A8154F" w:rsidP="00A8154F">
            <w:pPr>
              <w:rPr>
                <w:sz w:val="24"/>
                <w:szCs w:val="24"/>
              </w:rPr>
            </w:pPr>
            <w:r w:rsidRPr="0070181D">
              <w:rPr>
                <w:sz w:val="24"/>
                <w:szCs w:val="24"/>
              </w:rPr>
              <w:t>Доброчесність та етика на державній службі</w:t>
            </w:r>
          </w:p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pacing w:val="-6"/>
                <w:sz w:val="24"/>
                <w:szCs w:val="24"/>
              </w:rPr>
            </w:pPr>
            <w:proofErr w:type="spellStart"/>
            <w:r w:rsidRPr="00A8154F">
              <w:rPr>
                <w:spacing w:val="-6"/>
                <w:sz w:val="24"/>
                <w:szCs w:val="24"/>
              </w:rPr>
              <w:t>Лавренчук</w:t>
            </w:r>
            <w:proofErr w:type="spellEnd"/>
            <w:r w:rsidRPr="00A8154F">
              <w:rPr>
                <w:spacing w:val="-6"/>
                <w:sz w:val="24"/>
                <w:szCs w:val="24"/>
              </w:rPr>
              <w:t xml:space="preserve"> Олег Юрійович, начальник Міжрегіонального управління </w:t>
            </w:r>
            <w:proofErr w:type="spellStart"/>
            <w:r w:rsidRPr="00A8154F">
              <w:rPr>
                <w:spacing w:val="-6"/>
                <w:sz w:val="24"/>
                <w:szCs w:val="24"/>
              </w:rPr>
              <w:t>Нацдержслужби</w:t>
            </w:r>
            <w:proofErr w:type="spellEnd"/>
            <w:r w:rsidRPr="00A8154F">
              <w:rPr>
                <w:spacing w:val="-6"/>
                <w:sz w:val="24"/>
                <w:szCs w:val="24"/>
              </w:rPr>
              <w:t xml:space="preserve"> у Волинській та Рівненській областях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Проходження державної служби: існуючі процедури та особливості правового регулювання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pacing w:val="-6"/>
                <w:sz w:val="24"/>
                <w:szCs w:val="24"/>
              </w:rPr>
              <w:t>Смалій</w:t>
            </w:r>
            <w:proofErr w:type="spellEnd"/>
            <w:r>
              <w:rPr>
                <w:spacing w:val="-6"/>
                <w:sz w:val="24"/>
                <w:szCs w:val="24"/>
              </w:rPr>
              <w:t xml:space="preserve"> Ольга Володими</w:t>
            </w:r>
            <w:r w:rsidRPr="005F28AB">
              <w:rPr>
                <w:spacing w:val="-6"/>
                <w:sz w:val="24"/>
                <w:szCs w:val="24"/>
              </w:rPr>
              <w:t>рівна</w:t>
            </w:r>
            <w:r w:rsidRPr="005F28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головний спеціаліст</w:t>
            </w:r>
            <w:r w:rsidRPr="005F28AB">
              <w:rPr>
                <w:sz w:val="24"/>
                <w:szCs w:val="24"/>
              </w:rPr>
              <w:t xml:space="preserve"> Міжрегіонального управління </w:t>
            </w:r>
            <w:proofErr w:type="spellStart"/>
            <w:r w:rsidRPr="005F28AB">
              <w:rPr>
                <w:sz w:val="24"/>
                <w:szCs w:val="24"/>
              </w:rPr>
              <w:t>Нацдержслужби</w:t>
            </w:r>
            <w:proofErr w:type="spellEnd"/>
            <w:r w:rsidRPr="005F28AB">
              <w:rPr>
                <w:sz w:val="24"/>
                <w:szCs w:val="24"/>
              </w:rPr>
              <w:t xml:space="preserve"> у Волинській та Рівненській областях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Default="00A8154F" w:rsidP="00A815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застосування Законів України «Про соціальний діалог в Україні» та «Про порядок вирішення колективних трудових спорів (конфліктів)»</w:t>
            </w:r>
          </w:p>
          <w:p w:rsidR="00A8154F" w:rsidRDefault="00A8154F" w:rsidP="00A8154F">
            <w:pPr>
              <w:ind w:left="57" w:right="57"/>
              <w:rPr>
                <w:sz w:val="24"/>
                <w:szCs w:val="24"/>
              </w:rPr>
            </w:pP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8154F" w:rsidRDefault="00A8154F" w:rsidP="00A8154F">
            <w:pPr>
              <w:ind w:left="57"/>
              <w:rPr>
                <w:spacing w:val="-6"/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Турчинська</w:t>
            </w:r>
            <w:proofErr w:type="spellEnd"/>
            <w:r>
              <w:rPr>
                <w:sz w:val="24"/>
                <w:szCs w:val="24"/>
              </w:rPr>
              <w:t xml:space="preserve"> Оксана Борисівна, головний спеціаліст Відділення Національної служби посередництва і примирення в Рівненській області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Виконання вимог законодавства України щодо розгляду звернень громадян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Тернавська Марія Миколаївна, провідний спеціаліст відділу роботи із зверненнями громадян апарату облдержадміністрації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Політика відкритих даних у сфері державної служби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Лебедюк Віталій Миколайович, декан факультету політико-інформаційного менеджменту Національного університету «Острозька академія», кандидат наук з державного управління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375B6A">
              <w:rPr>
                <w:sz w:val="24"/>
                <w:szCs w:val="24"/>
              </w:rPr>
              <w:t>Дотримання вимог законодавства по забезпеченню санітарного та епідемічного благополуччя населення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375B6A">
              <w:rPr>
                <w:sz w:val="24"/>
                <w:szCs w:val="24"/>
              </w:rPr>
              <w:t>Гущук</w:t>
            </w:r>
            <w:proofErr w:type="spellEnd"/>
            <w:r w:rsidRPr="00375B6A">
              <w:rPr>
                <w:sz w:val="24"/>
                <w:szCs w:val="24"/>
              </w:rPr>
              <w:t xml:space="preserve"> Ігор Віталійович, завідувач кафедри Національного університету «Острозька академія», кандидат медичних наук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375B6A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251543">
              <w:rPr>
                <w:sz w:val="24"/>
                <w:szCs w:val="24"/>
              </w:rPr>
              <w:t>Корупційні та пов’язані з корупцією правопорушення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375B6A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863588">
              <w:rPr>
                <w:bCs/>
                <w:sz w:val="24"/>
                <w:szCs w:val="24"/>
              </w:rPr>
              <w:t>Жи</w:t>
            </w:r>
            <w:r>
              <w:rPr>
                <w:bCs/>
                <w:sz w:val="24"/>
                <w:szCs w:val="24"/>
              </w:rPr>
              <w:t>жч</w:t>
            </w:r>
            <w:r w:rsidRPr="00863588">
              <w:rPr>
                <w:bCs/>
                <w:sz w:val="24"/>
                <w:szCs w:val="24"/>
              </w:rPr>
              <w:t>ук</w:t>
            </w:r>
            <w:proofErr w:type="spellEnd"/>
            <w:r w:rsidRPr="00863588">
              <w:rPr>
                <w:bCs/>
                <w:sz w:val="24"/>
                <w:szCs w:val="24"/>
              </w:rPr>
              <w:t xml:space="preserve"> Віктор Олександрович, </w:t>
            </w:r>
            <w:r>
              <w:rPr>
                <w:bCs/>
                <w:sz w:val="24"/>
                <w:szCs w:val="24"/>
              </w:rPr>
              <w:t xml:space="preserve">головний спеціаліст з питань запобігання та виявлення корупції </w:t>
            </w:r>
            <w:r w:rsidRPr="00863588">
              <w:rPr>
                <w:bCs/>
                <w:sz w:val="24"/>
                <w:szCs w:val="24"/>
              </w:rPr>
              <w:t>Головного територіального управління юстиції в Рівненській області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Корупція</w:t>
            </w:r>
            <w:r w:rsidRPr="00793C43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 xml:space="preserve"> європейські підходи до проблеми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863588" w:rsidRDefault="00A8154F" w:rsidP="00A8154F">
            <w:pPr>
              <w:ind w:left="57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Матвійчук Андрій Васильович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4C28B3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4C28B3">
              <w:rPr>
                <w:sz w:val="24"/>
                <w:szCs w:val="24"/>
              </w:rPr>
              <w:t>Боротьба з корупцією – необхідна умова успішної реалізації системних реформ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Лекція</w:t>
            </w:r>
          </w:p>
        </w:tc>
        <w:tc>
          <w:tcPr>
            <w:tcW w:w="713" w:type="dxa"/>
          </w:tcPr>
          <w:p w:rsidR="00A8154F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4C28B3" w:rsidRDefault="00A8154F" w:rsidP="00A8154F">
            <w:pPr>
              <w:ind w:left="57"/>
              <w:rPr>
                <w:color w:val="000000"/>
                <w:sz w:val="24"/>
                <w:szCs w:val="24"/>
              </w:rPr>
            </w:pPr>
            <w:proofErr w:type="spellStart"/>
            <w:r w:rsidRPr="004C28B3">
              <w:rPr>
                <w:sz w:val="24"/>
                <w:szCs w:val="24"/>
              </w:rPr>
              <w:t>Жовтенко</w:t>
            </w:r>
            <w:proofErr w:type="spellEnd"/>
            <w:r w:rsidRPr="004C28B3">
              <w:rPr>
                <w:sz w:val="24"/>
                <w:szCs w:val="24"/>
              </w:rPr>
              <w:t xml:space="preserve"> Тарас Григорович</w:t>
            </w:r>
            <w:r>
              <w:rPr>
                <w:sz w:val="24"/>
                <w:szCs w:val="24"/>
              </w:rPr>
              <w:t xml:space="preserve">, доцент Національного університету «Острозька академія», кандидат політичних наук 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375B6A">
              <w:rPr>
                <w:sz w:val="24"/>
                <w:szCs w:val="24"/>
              </w:rPr>
              <w:t>ахист персональних даних</w:t>
            </w:r>
            <w:r>
              <w:rPr>
                <w:sz w:val="24"/>
                <w:szCs w:val="24"/>
              </w:rPr>
              <w:t>: особливості правового регулювання, відповідальність за порушення законодавства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Тематична зустріч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1" w:type="dxa"/>
          </w:tcPr>
          <w:p w:rsidR="00A8154F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 w:rsidRPr="00375B6A">
              <w:rPr>
                <w:sz w:val="24"/>
                <w:szCs w:val="24"/>
              </w:rPr>
              <w:t>Гуцуляк</w:t>
            </w:r>
            <w:proofErr w:type="spellEnd"/>
            <w:r w:rsidRPr="00375B6A">
              <w:rPr>
                <w:sz w:val="24"/>
                <w:szCs w:val="24"/>
              </w:rPr>
              <w:t xml:space="preserve"> Вікторія Анатоліївна, завідувач сектору доступу до публічної інформації та із захисту персональних даних апарату облдержадміністрації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Консультація щодо написання випускних робіт та підготовки до навчально-практичної конференції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Мервінська</w:t>
            </w:r>
            <w:proofErr w:type="spellEnd"/>
            <w:r>
              <w:rPr>
                <w:sz w:val="24"/>
                <w:szCs w:val="24"/>
              </w:rPr>
              <w:t xml:space="preserve"> Наталія Ярославівна</w:t>
            </w:r>
            <w:r w:rsidRPr="005F28A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завідувач </w:t>
            </w:r>
            <w:r w:rsidRPr="005F28AB">
              <w:rPr>
                <w:sz w:val="24"/>
                <w:szCs w:val="24"/>
              </w:rPr>
              <w:t>навчально-</w:t>
            </w:r>
            <w:r>
              <w:rPr>
                <w:sz w:val="24"/>
                <w:szCs w:val="24"/>
              </w:rPr>
              <w:t>методич</w:t>
            </w:r>
            <w:r w:rsidRPr="005F28AB">
              <w:rPr>
                <w:sz w:val="24"/>
                <w:szCs w:val="24"/>
              </w:rPr>
              <w:t xml:space="preserve">ного </w:t>
            </w:r>
            <w:r>
              <w:rPr>
                <w:sz w:val="24"/>
                <w:szCs w:val="24"/>
              </w:rPr>
              <w:t xml:space="preserve">кабінету  Рівненського </w:t>
            </w:r>
            <w:r w:rsidRPr="005F28AB">
              <w:rPr>
                <w:sz w:val="24"/>
                <w:szCs w:val="24"/>
              </w:rPr>
              <w:t>обласного центру підвищення кваліфікації кадрів, координатор навчання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Комплексне тестування на знання законодавства про державну службу та про запобігання корупції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Мервінська</w:t>
            </w:r>
            <w:proofErr w:type="spellEnd"/>
            <w:r>
              <w:rPr>
                <w:sz w:val="24"/>
                <w:szCs w:val="24"/>
              </w:rPr>
              <w:t xml:space="preserve"> Наталія Ярославівна</w:t>
            </w:r>
          </w:p>
        </w:tc>
      </w:tr>
      <w:tr w:rsidR="00A8154F" w:rsidRPr="005F28AB" w:rsidTr="004C1F40">
        <w:tc>
          <w:tcPr>
            <w:tcW w:w="530" w:type="dxa"/>
            <w:tcMar>
              <w:right w:w="510" w:type="dxa"/>
            </w:tcMar>
          </w:tcPr>
          <w:p w:rsidR="00A8154F" w:rsidRPr="005F28AB" w:rsidRDefault="00A8154F" w:rsidP="00A8154F">
            <w:pPr>
              <w:numPr>
                <w:ilvl w:val="0"/>
                <w:numId w:val="1"/>
              </w:numPr>
              <w:ind w:left="57" w:right="57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299" w:type="dxa"/>
            <w:gridSpan w:val="2"/>
          </w:tcPr>
          <w:p w:rsidR="00A8154F" w:rsidRPr="005F28AB" w:rsidRDefault="00A8154F" w:rsidP="00A8154F">
            <w:pPr>
              <w:ind w:left="57" w:right="57"/>
              <w:rPr>
                <w:color w:val="000000"/>
                <w:sz w:val="24"/>
                <w:szCs w:val="24"/>
              </w:rPr>
            </w:pPr>
            <w:r w:rsidRPr="005F28AB">
              <w:rPr>
                <w:color w:val="000000"/>
                <w:sz w:val="24"/>
                <w:szCs w:val="24"/>
              </w:rPr>
              <w:t>Навчально-практична конференція «Організація діяльності державного службовця»</w:t>
            </w:r>
          </w:p>
        </w:tc>
        <w:tc>
          <w:tcPr>
            <w:tcW w:w="1278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Практичне заняття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 xml:space="preserve">Працівники </w:t>
            </w:r>
            <w:r>
              <w:rPr>
                <w:sz w:val="24"/>
                <w:szCs w:val="24"/>
              </w:rPr>
              <w:t xml:space="preserve">Рівненського </w:t>
            </w:r>
            <w:r w:rsidRPr="005F28AB">
              <w:rPr>
                <w:sz w:val="24"/>
                <w:szCs w:val="24"/>
              </w:rPr>
              <w:t>обласного центру підвищення кваліфікації кадрів</w:t>
            </w:r>
          </w:p>
        </w:tc>
      </w:tr>
      <w:tr w:rsidR="00A8154F" w:rsidRPr="005F28AB" w:rsidTr="004C1F40">
        <w:tc>
          <w:tcPr>
            <w:tcW w:w="5107" w:type="dxa"/>
            <w:gridSpan w:val="4"/>
            <w:tcMar>
              <w:right w:w="510" w:type="dxa"/>
            </w:tcMar>
          </w:tcPr>
          <w:p w:rsidR="00A8154F" w:rsidRPr="005F28AB" w:rsidRDefault="00A8154F" w:rsidP="00A8154F">
            <w:pPr>
              <w:ind w:left="57" w:right="57"/>
              <w:jc w:val="right"/>
              <w:rPr>
                <w:sz w:val="24"/>
                <w:szCs w:val="24"/>
              </w:rPr>
            </w:pPr>
            <w:r w:rsidRPr="005F28AB">
              <w:rPr>
                <w:sz w:val="24"/>
                <w:szCs w:val="24"/>
              </w:rPr>
              <w:t>Всього годин:</w:t>
            </w:r>
          </w:p>
        </w:tc>
        <w:tc>
          <w:tcPr>
            <w:tcW w:w="713" w:type="dxa"/>
          </w:tcPr>
          <w:p w:rsidR="00A8154F" w:rsidRPr="005F28AB" w:rsidRDefault="00A8154F" w:rsidP="00A8154F">
            <w:pPr>
              <w:ind w:left="57" w:right="5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</w:t>
            </w:r>
          </w:p>
        </w:tc>
        <w:tc>
          <w:tcPr>
            <w:tcW w:w="3541" w:type="dxa"/>
          </w:tcPr>
          <w:p w:rsidR="00A8154F" w:rsidRPr="005F28AB" w:rsidRDefault="00A8154F" w:rsidP="00A8154F">
            <w:pPr>
              <w:ind w:left="57" w:right="57"/>
              <w:rPr>
                <w:sz w:val="24"/>
                <w:szCs w:val="24"/>
              </w:rPr>
            </w:pPr>
          </w:p>
        </w:tc>
      </w:tr>
    </w:tbl>
    <w:p w:rsidR="00C35ADA" w:rsidRPr="005F28AB" w:rsidRDefault="00C35ADA" w:rsidP="00C35ADA">
      <w:pPr>
        <w:rPr>
          <w:sz w:val="24"/>
          <w:szCs w:val="24"/>
        </w:rPr>
      </w:pPr>
    </w:p>
    <w:p w:rsidR="00C35ADA" w:rsidRPr="005F28AB" w:rsidRDefault="00C35ADA" w:rsidP="00C35ADA">
      <w:pPr>
        <w:rPr>
          <w:sz w:val="24"/>
          <w:szCs w:val="24"/>
        </w:rPr>
      </w:pPr>
    </w:p>
    <w:p w:rsidR="00475F00" w:rsidRPr="004C1F40" w:rsidRDefault="008B2D5A" w:rsidP="004C1F40">
      <w:pPr>
        <w:tabs>
          <w:tab w:val="left" w:pos="0"/>
        </w:tabs>
        <w:rPr>
          <w:szCs w:val="28"/>
        </w:rPr>
      </w:pPr>
      <w:r w:rsidRPr="004C1F40">
        <w:rPr>
          <w:szCs w:val="28"/>
        </w:rPr>
        <w:t xml:space="preserve">Завідувач </w:t>
      </w:r>
      <w:r w:rsidR="001B1612" w:rsidRPr="004C1F40">
        <w:rPr>
          <w:szCs w:val="28"/>
        </w:rPr>
        <w:t>навчально-</w:t>
      </w:r>
      <w:r w:rsidR="00B707C7" w:rsidRPr="004C1F40">
        <w:rPr>
          <w:szCs w:val="28"/>
        </w:rPr>
        <w:t>методич</w:t>
      </w:r>
      <w:r w:rsidR="001B1612" w:rsidRPr="004C1F40">
        <w:rPr>
          <w:szCs w:val="28"/>
        </w:rPr>
        <w:t xml:space="preserve">ного </w:t>
      </w:r>
      <w:r w:rsidRPr="004C1F40">
        <w:rPr>
          <w:szCs w:val="28"/>
        </w:rPr>
        <w:t>кабінет</w:t>
      </w:r>
      <w:r w:rsidR="001B1612" w:rsidRPr="004C1F40">
        <w:rPr>
          <w:szCs w:val="28"/>
        </w:rPr>
        <w:t>у</w:t>
      </w:r>
      <w:r w:rsidR="00C35ADA" w:rsidRPr="004C1F40">
        <w:rPr>
          <w:szCs w:val="28"/>
        </w:rPr>
        <w:tab/>
      </w:r>
      <w:r w:rsidR="00C35ADA" w:rsidRPr="004C1F40">
        <w:rPr>
          <w:szCs w:val="28"/>
        </w:rPr>
        <w:tab/>
      </w:r>
      <w:r w:rsidR="00C35ADA" w:rsidRPr="004C1F40">
        <w:rPr>
          <w:szCs w:val="28"/>
        </w:rPr>
        <w:tab/>
      </w:r>
      <w:r w:rsidR="00B707C7" w:rsidRPr="004C1F40">
        <w:rPr>
          <w:szCs w:val="28"/>
        </w:rPr>
        <w:t>Н</w:t>
      </w:r>
      <w:r w:rsidR="00C35ADA" w:rsidRPr="004C1F40">
        <w:rPr>
          <w:szCs w:val="28"/>
        </w:rPr>
        <w:t xml:space="preserve">. </w:t>
      </w:r>
      <w:proofErr w:type="spellStart"/>
      <w:r w:rsidR="00B707C7" w:rsidRPr="004C1F40">
        <w:rPr>
          <w:szCs w:val="28"/>
        </w:rPr>
        <w:t>Мервінська</w:t>
      </w:r>
      <w:proofErr w:type="spellEnd"/>
    </w:p>
    <w:sectPr w:rsidR="00475F00" w:rsidRPr="004C1F40" w:rsidSect="004C1F40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F2FDB"/>
    <w:multiLevelType w:val="hybridMultilevel"/>
    <w:tmpl w:val="33BACB5A"/>
    <w:lvl w:ilvl="0" w:tplc="0422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>
    <w:nsid w:val="77F4182E"/>
    <w:multiLevelType w:val="hybridMultilevel"/>
    <w:tmpl w:val="A0B6EEE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/>
  <w:rsids>
    <w:rsidRoot w:val="00C35ADA"/>
    <w:rsid w:val="00057999"/>
    <w:rsid w:val="000856F1"/>
    <w:rsid w:val="00092826"/>
    <w:rsid w:val="000968E1"/>
    <w:rsid w:val="000B45FE"/>
    <w:rsid w:val="000D00A4"/>
    <w:rsid w:val="0011477D"/>
    <w:rsid w:val="00136097"/>
    <w:rsid w:val="00150D28"/>
    <w:rsid w:val="00154008"/>
    <w:rsid w:val="00166B18"/>
    <w:rsid w:val="001802AC"/>
    <w:rsid w:val="001840DD"/>
    <w:rsid w:val="00185AB3"/>
    <w:rsid w:val="00192709"/>
    <w:rsid w:val="001B1612"/>
    <w:rsid w:val="001B53B2"/>
    <w:rsid w:val="001C131E"/>
    <w:rsid w:val="001F48DE"/>
    <w:rsid w:val="001F65ED"/>
    <w:rsid w:val="002242B7"/>
    <w:rsid w:val="002338C9"/>
    <w:rsid w:val="00251543"/>
    <w:rsid w:val="002713D4"/>
    <w:rsid w:val="00283170"/>
    <w:rsid w:val="00286813"/>
    <w:rsid w:val="002941D2"/>
    <w:rsid w:val="0029737D"/>
    <w:rsid w:val="002A1960"/>
    <w:rsid w:val="002F2317"/>
    <w:rsid w:val="002F2EDA"/>
    <w:rsid w:val="0034629B"/>
    <w:rsid w:val="003661D2"/>
    <w:rsid w:val="0038310B"/>
    <w:rsid w:val="00387514"/>
    <w:rsid w:val="003C3113"/>
    <w:rsid w:val="003D69DF"/>
    <w:rsid w:val="003E4FB6"/>
    <w:rsid w:val="004231FE"/>
    <w:rsid w:val="00430519"/>
    <w:rsid w:val="00455AA3"/>
    <w:rsid w:val="00475F00"/>
    <w:rsid w:val="004B032E"/>
    <w:rsid w:val="004C1F40"/>
    <w:rsid w:val="004C28B3"/>
    <w:rsid w:val="004C7F85"/>
    <w:rsid w:val="00510D9F"/>
    <w:rsid w:val="00522D5A"/>
    <w:rsid w:val="005271BB"/>
    <w:rsid w:val="005318D6"/>
    <w:rsid w:val="005460B4"/>
    <w:rsid w:val="00556485"/>
    <w:rsid w:val="0056038A"/>
    <w:rsid w:val="0056388E"/>
    <w:rsid w:val="00595C24"/>
    <w:rsid w:val="005B501B"/>
    <w:rsid w:val="005B5947"/>
    <w:rsid w:val="005D4584"/>
    <w:rsid w:val="005D5DE9"/>
    <w:rsid w:val="005E31A4"/>
    <w:rsid w:val="005F28AB"/>
    <w:rsid w:val="006007E0"/>
    <w:rsid w:val="006067DB"/>
    <w:rsid w:val="00640648"/>
    <w:rsid w:val="00656D7A"/>
    <w:rsid w:val="00667EC1"/>
    <w:rsid w:val="006A5A08"/>
    <w:rsid w:val="006A7694"/>
    <w:rsid w:val="006E7189"/>
    <w:rsid w:val="006F6E6D"/>
    <w:rsid w:val="00722994"/>
    <w:rsid w:val="007C30E8"/>
    <w:rsid w:val="007C5DBD"/>
    <w:rsid w:val="007E14B2"/>
    <w:rsid w:val="00816F85"/>
    <w:rsid w:val="00825C32"/>
    <w:rsid w:val="0084416E"/>
    <w:rsid w:val="008469F8"/>
    <w:rsid w:val="008556D6"/>
    <w:rsid w:val="00862BEE"/>
    <w:rsid w:val="0089320C"/>
    <w:rsid w:val="008B0847"/>
    <w:rsid w:val="008B2D5A"/>
    <w:rsid w:val="008B4556"/>
    <w:rsid w:val="008B7D0D"/>
    <w:rsid w:val="008F6940"/>
    <w:rsid w:val="008F69F3"/>
    <w:rsid w:val="0090373E"/>
    <w:rsid w:val="009132FD"/>
    <w:rsid w:val="00957547"/>
    <w:rsid w:val="009B1D41"/>
    <w:rsid w:val="009C70DB"/>
    <w:rsid w:val="009D68D6"/>
    <w:rsid w:val="009E7C12"/>
    <w:rsid w:val="00A32006"/>
    <w:rsid w:val="00A45CEB"/>
    <w:rsid w:val="00A8154F"/>
    <w:rsid w:val="00AA7E3B"/>
    <w:rsid w:val="00B10811"/>
    <w:rsid w:val="00B16CE3"/>
    <w:rsid w:val="00B46C7E"/>
    <w:rsid w:val="00B707C7"/>
    <w:rsid w:val="00B86A6E"/>
    <w:rsid w:val="00BA15E7"/>
    <w:rsid w:val="00BA501F"/>
    <w:rsid w:val="00BC2EA7"/>
    <w:rsid w:val="00BE3487"/>
    <w:rsid w:val="00C2353A"/>
    <w:rsid w:val="00C25123"/>
    <w:rsid w:val="00C35ADA"/>
    <w:rsid w:val="00CC2CC0"/>
    <w:rsid w:val="00CC4905"/>
    <w:rsid w:val="00CD35E2"/>
    <w:rsid w:val="00CE2DF0"/>
    <w:rsid w:val="00D2719D"/>
    <w:rsid w:val="00D86CDA"/>
    <w:rsid w:val="00D940B3"/>
    <w:rsid w:val="00D95592"/>
    <w:rsid w:val="00DA07F6"/>
    <w:rsid w:val="00DA5E95"/>
    <w:rsid w:val="00DC7507"/>
    <w:rsid w:val="00DD013F"/>
    <w:rsid w:val="00DE26E2"/>
    <w:rsid w:val="00DF6F0F"/>
    <w:rsid w:val="00E1218E"/>
    <w:rsid w:val="00E24F9F"/>
    <w:rsid w:val="00E268B2"/>
    <w:rsid w:val="00E83C50"/>
    <w:rsid w:val="00E97752"/>
    <w:rsid w:val="00ED7459"/>
    <w:rsid w:val="00F03E8F"/>
    <w:rsid w:val="00F20608"/>
    <w:rsid w:val="00F6603F"/>
    <w:rsid w:val="00F84F41"/>
    <w:rsid w:val="00F92113"/>
    <w:rsid w:val="00FA36AF"/>
    <w:rsid w:val="00FC3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DA"/>
    <w:rPr>
      <w:rFonts w:ascii="Times New Roman" w:eastAsia="Times New Roman" w:hAnsi="Times New Roman"/>
      <w:sz w:val="28"/>
      <w:lang w:val="uk-UA"/>
    </w:rPr>
  </w:style>
  <w:style w:type="paragraph" w:styleId="3">
    <w:name w:val="heading 3"/>
    <w:basedOn w:val="a"/>
    <w:link w:val="30"/>
    <w:uiPriority w:val="9"/>
    <w:qFormat/>
    <w:rsid w:val="002F2317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C35ADA"/>
    <w:pPr>
      <w:ind w:left="1843" w:hanging="403"/>
    </w:pPr>
  </w:style>
  <w:style w:type="character" w:customStyle="1" w:styleId="a4">
    <w:name w:val="Основний текст з відступом Знак"/>
    <w:basedOn w:val="a0"/>
    <w:link w:val="a3"/>
    <w:rsid w:val="00C35ADA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paragraph" w:styleId="a5">
    <w:name w:val="Title"/>
    <w:basedOn w:val="a"/>
    <w:link w:val="a6"/>
    <w:qFormat/>
    <w:rsid w:val="00C35ADA"/>
    <w:pPr>
      <w:jc w:val="center"/>
    </w:pPr>
    <w:rPr>
      <w:b/>
    </w:rPr>
  </w:style>
  <w:style w:type="character" w:customStyle="1" w:styleId="a6">
    <w:name w:val="Назва Знак"/>
    <w:basedOn w:val="a0"/>
    <w:link w:val="a5"/>
    <w:rsid w:val="00C35ADA"/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uiPriority w:val="9"/>
    <w:rsid w:val="002F2317"/>
    <w:rPr>
      <w:rFonts w:ascii="Times New Roman" w:eastAsia="Times New Roman" w:hAnsi="Times New Roman"/>
      <w:b/>
      <w:bCs/>
      <w:sz w:val="27"/>
      <w:szCs w:val="27"/>
    </w:rPr>
  </w:style>
  <w:style w:type="character" w:styleId="a7">
    <w:name w:val="Strong"/>
    <w:basedOn w:val="a0"/>
    <w:uiPriority w:val="22"/>
    <w:qFormat/>
    <w:rsid w:val="002F2317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C2EA7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BC2EA7"/>
    <w:rPr>
      <w:rFonts w:ascii="Tahoma" w:eastAsia="Times New Roman" w:hAnsi="Tahoma" w:cs="Tahoma"/>
      <w:sz w:val="16"/>
      <w:szCs w:val="16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119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1895</TotalTime>
  <Pages>5</Pages>
  <Words>1484</Words>
  <Characters>8461</Characters>
  <Application>Microsoft Office Word</Application>
  <DocSecurity>0</DocSecurity>
  <Lines>70</Lines>
  <Paragraphs>19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9926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Мервинська</cp:lastModifiedBy>
  <cp:revision>31</cp:revision>
  <cp:lastPrinted>2019-06-07T12:49:00Z</cp:lastPrinted>
  <dcterms:created xsi:type="dcterms:W3CDTF">2013-10-15T08:56:00Z</dcterms:created>
  <dcterms:modified xsi:type="dcterms:W3CDTF">2019-06-07T12:50:00Z</dcterms:modified>
</cp:coreProperties>
</file>